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000001">
      <w:pPr>
        <w:keepNext w:val="0"/>
        <w:keepLines w:val="0"/>
        <w:spacing w:before="280" w:line="240" w:lineRule="auto"/>
        <w:rPr>
          <w:rFonts w:ascii="Calibri" w:hAnsi="Calibri" w:eastAsia="Calibri" w:cs="Calibri"/>
          <w:b/>
          <w:bCs/>
          <w:sz w:val="40"/>
          <w:szCs w:val="40"/>
        </w:rPr>
      </w:pPr>
      <w:r>
        <w:rPr>
          <w:rFonts w:ascii="Calibri" w:hAnsi="Calibri" w:eastAsia="Calibri" w:cs="Calibri"/>
          <w:b/>
          <w:bCs/>
          <w:sz w:val="40"/>
          <w:szCs w:val="40"/>
          <w:rtl w:val="0"/>
        </w:rPr>
        <w:t>IObit Releases Advanced SystemCare Ultimate 18: The All-in-One Virus Defense and System Optimization Powerhouse</w:t>
      </w:r>
    </w:p>
    <w:p w14:paraId="00000002">
      <w:pPr>
        <w:spacing w:before="240" w:after="240" w:line="240" w:lineRule="auto"/>
        <w:rPr>
          <w:rFonts w:ascii="Calibri" w:hAnsi="Calibri" w:eastAsia="Calibri" w:cs="Calibri"/>
          <w:color w:val="0E101A"/>
          <w:sz w:val="24"/>
          <w:szCs w:val="24"/>
        </w:rPr>
      </w:pPr>
      <w:r>
        <w:rPr>
          <w:rFonts w:ascii="Calibri" w:hAnsi="Calibri" w:eastAsia="Calibri" w:cs="Calibri"/>
          <w:b/>
          <w:bCs/>
          <w:color w:val="0E101A"/>
          <w:sz w:val="24"/>
          <w:szCs w:val="24"/>
          <w:rtl w:val="0"/>
        </w:rPr>
        <w:t>SAN FRANCISCO, November 17th, 2025</w:t>
      </w:r>
      <w:r>
        <w:rPr>
          <w:rFonts w:ascii="Calibri" w:hAnsi="Calibri" w:eastAsia="Calibri" w:cs="Calibri"/>
          <w:color w:val="0E101A"/>
          <w:sz w:val="24"/>
          <w:szCs w:val="24"/>
          <w:rtl w:val="0"/>
        </w:rPr>
        <w:t xml:space="preserve"> - </w:t>
      </w:r>
      <w:r>
        <w:rPr>
          <w:rFonts w:ascii="Calibri" w:hAnsi="Calibri" w:eastAsia="Calibri" w:cs="Calibri"/>
          <w:color w:val="0E101A"/>
          <w:sz w:val="24"/>
          <w:szCs w:val="24"/>
        </w:rPr>
        <w:fldChar w:fldCharType="begin"/>
      </w:r>
      <w:r>
        <w:rPr>
          <w:rFonts w:ascii="Calibri" w:hAnsi="Calibri" w:eastAsia="Calibri" w:cs="Calibri"/>
          <w:color w:val="0E101A"/>
          <w:sz w:val="24"/>
          <w:szCs w:val="24"/>
        </w:rPr>
        <w:instrText xml:space="preserve"> HYPERLINK "http://www.iobit.com" </w:instrText>
      </w:r>
      <w:r>
        <w:rPr>
          <w:rFonts w:ascii="Calibri" w:hAnsi="Calibri" w:eastAsia="Calibri" w:cs="Calibri"/>
          <w:color w:val="0E101A"/>
          <w:sz w:val="24"/>
          <w:szCs w:val="24"/>
        </w:rPr>
        <w:fldChar w:fldCharType="separate"/>
      </w:r>
      <w:r>
        <w:rPr>
          <w:rStyle w:val="10"/>
          <w:rFonts w:ascii="Calibri" w:hAnsi="Calibri" w:eastAsia="Calibri" w:cs="Calibri"/>
          <w:sz w:val="24"/>
          <w:szCs w:val="24"/>
          <w:rtl w:val="0"/>
        </w:rPr>
        <w:t>IObit</w:t>
      </w:r>
      <w:r>
        <w:rPr>
          <w:rFonts w:ascii="Calibri" w:hAnsi="Calibri" w:eastAsia="Calibri" w:cs="Calibri"/>
          <w:color w:val="0E101A"/>
          <w:sz w:val="24"/>
          <w:szCs w:val="24"/>
        </w:rPr>
        <w:fldChar w:fldCharType="end"/>
      </w:r>
      <w:r>
        <w:rPr>
          <w:rFonts w:ascii="Calibri" w:hAnsi="Calibri" w:eastAsia="Calibri" w:cs="Calibri"/>
          <w:color w:val="0E101A"/>
          <w:sz w:val="24"/>
          <w:szCs w:val="24"/>
          <w:rtl w:val="0"/>
        </w:rPr>
        <w:t>, a global leader in system utility and security software, today announced the release of Advanced SystemCare Ultimate 18, introducing the new Safe Folder to safeguard any sensitive data against unauthorized access and ransomware attacks and significantly enhanced cleaning and speed-up modules. This new version seamlessly integrates a comprehensive antivirus engine with cutting-edge optimization tools, delivering a single but powerful solution for users demanding a high level of PC speed, stability, and digital security.</w:t>
      </w:r>
      <w:bookmarkStart w:id="0" w:name="_GoBack"/>
      <w:bookmarkEnd w:id="0"/>
    </w:p>
    <w:p w14:paraId="00000003">
      <w:pPr>
        <w:spacing w:before="240" w:after="240" w:line="240" w:lineRule="auto"/>
        <w:rPr>
          <w:rFonts w:ascii="Calibri" w:hAnsi="Calibri" w:eastAsia="Calibri" w:cs="Calibri"/>
          <w:color w:val="0E101A"/>
          <w:sz w:val="24"/>
          <w:szCs w:val="24"/>
        </w:rPr>
      </w:pPr>
    </w:p>
    <w:p w14:paraId="00000004">
      <w:pPr>
        <w:spacing w:before="240" w:after="240" w:line="240" w:lineRule="auto"/>
        <w:ind w:left="0" w:firstLine="0"/>
        <w:rPr>
          <w:rFonts w:ascii="Calibri" w:hAnsi="Calibri" w:eastAsia="Calibri" w:cs="Calibri"/>
          <w:color w:val="0E101A"/>
          <w:sz w:val="24"/>
          <w:szCs w:val="24"/>
        </w:rPr>
      </w:pPr>
      <w:r>
        <w:rPr>
          <w:rFonts w:ascii="Calibri" w:hAnsi="Calibri" w:eastAsia="Calibri" w:cs="Calibri"/>
          <w:color w:val="0E101A"/>
          <w:sz w:val="24"/>
          <w:szCs w:val="24"/>
          <w:rtl w:val="0"/>
        </w:rPr>
        <w:t>Advanced SystemCare Ultimate 18 significantly raises the bar for digital defense with strategic security enhancements, including the new Safe Folder, which instantly safeguards the most sensitive files and documents against unauthorized access and malicious ransomware attacks, granting users total control over their data. Furthermore, the core security suite has been amplified with an expanded Anti-Virus Database to detect and remove a greater variety of viruses and malware for a more secure system environment, while the enlarged Surfing Protection Database ensures safer browsing by actively blocking malicious threats, phishing scams, and an increased volume of annoying advertisements before they impact your browser.</w:t>
      </w:r>
    </w:p>
    <w:p w14:paraId="00000005">
      <w:pPr>
        <w:spacing w:before="240" w:after="240" w:line="240" w:lineRule="auto"/>
        <w:ind w:left="0" w:firstLine="0"/>
        <w:rPr>
          <w:rFonts w:ascii="Calibri" w:hAnsi="Calibri" w:eastAsia="Calibri" w:cs="Calibri"/>
          <w:color w:val="0E101A"/>
          <w:sz w:val="24"/>
          <w:szCs w:val="24"/>
        </w:rPr>
      </w:pPr>
    </w:p>
    <w:p w14:paraId="00000006">
      <w:pPr>
        <w:spacing w:before="240" w:after="240" w:line="240" w:lineRule="auto"/>
        <w:rPr>
          <w:rFonts w:ascii="Calibri" w:hAnsi="Calibri" w:eastAsia="Calibri" w:cs="Calibri"/>
          <w:color w:val="0E101A"/>
          <w:sz w:val="24"/>
          <w:szCs w:val="24"/>
        </w:rPr>
      </w:pPr>
      <w:r>
        <w:rPr>
          <w:rFonts w:ascii="Calibri" w:hAnsi="Calibri" w:eastAsia="Calibri" w:cs="Calibri"/>
          <w:color w:val="0E101A"/>
          <w:sz w:val="24"/>
          <w:szCs w:val="24"/>
          <w:rtl w:val="0"/>
        </w:rPr>
        <w:t xml:space="preserve">The optimization core of Advanced SystemCare Ultimate 18 has also been tuned to ensure a faster, cleaner PC experience across the board. For enhanced speed, the enhanced Startup Optimization now effectively manages more startup items and services, guaranteeing faster boot times and run speeds. The improved Junk File Clean that goes deeper, removing various obsolete data—including junk files generated by Microsoft Store apps—to instantly reclaim valuable hard disk space. Simultaneously, user privacy is fortified by the strengthened Privacy Sweep, which is more robust than ever at sweeping and masking privacy traces across applications and browsers. Finally, users can now easily update a greater number of popular software titles, and crucially, Microsoft Store apps, helping users easily maintain the latest security patches and features. Complemented by Optimized AutoCare for smarter, hands-free automated performance boosts. </w:t>
      </w:r>
    </w:p>
    <w:p w14:paraId="00000007">
      <w:pPr>
        <w:spacing w:before="240" w:after="240" w:line="240" w:lineRule="auto"/>
        <w:rPr>
          <w:rFonts w:ascii="Calibri" w:hAnsi="Calibri" w:eastAsia="Calibri" w:cs="Calibri"/>
          <w:b/>
          <w:bCs/>
          <w:sz w:val="28"/>
          <w:szCs w:val="28"/>
        </w:rPr>
      </w:pPr>
    </w:p>
    <w:p w14:paraId="00000008">
      <w:pPr>
        <w:spacing w:before="240" w:after="240" w:line="240" w:lineRule="auto"/>
        <w:rPr>
          <w:rFonts w:ascii="Calibri" w:hAnsi="Calibri" w:eastAsia="Calibri" w:cs="Calibri"/>
          <w:color w:val="0E101A"/>
          <w:sz w:val="24"/>
          <w:szCs w:val="24"/>
        </w:rPr>
      </w:pPr>
      <w:r>
        <w:rPr>
          <w:rFonts w:ascii="Calibri" w:hAnsi="Calibri" w:eastAsia="Calibri" w:cs="Calibri"/>
          <w:color w:val="0E101A"/>
          <w:sz w:val="24"/>
          <w:szCs w:val="24"/>
          <w:rtl w:val="0"/>
        </w:rPr>
        <w:t>"Advanced SystemCare Ultimate 18 represents our most powerful all-in-one solution yet," said Bing Wang, IObit's Product Director. "We recognize that users today need bulletproof protection against evolving malware while expecting flawless PC performance. By introducing the Safe Folder for ransomware defense and significantly expanding our Anti-Virus Database, we ensure our users are completely protected and optimized, all within a beautifully redesigned UI that makes complex system maintenance easier than ever."</w:t>
      </w:r>
    </w:p>
    <w:p w14:paraId="00000009">
      <w:pPr>
        <w:spacing w:before="240" w:after="240" w:line="240" w:lineRule="auto"/>
        <w:rPr>
          <w:rFonts w:ascii="Calibri" w:hAnsi="Calibri" w:eastAsia="Calibri" w:cs="Calibri"/>
          <w:color w:val="0E101A"/>
          <w:sz w:val="24"/>
          <w:szCs w:val="24"/>
        </w:rPr>
      </w:pPr>
    </w:p>
    <w:p w14:paraId="0000000A">
      <w:pPr>
        <w:spacing w:before="240" w:after="240" w:line="240" w:lineRule="auto"/>
        <w:rPr>
          <w:rFonts w:ascii="Calibri" w:hAnsi="Calibri" w:eastAsia="Calibri" w:cs="Calibri"/>
          <w:color w:val="0E101A"/>
          <w:sz w:val="24"/>
          <w:szCs w:val="24"/>
        </w:rPr>
      </w:pPr>
      <w:r>
        <w:rPr>
          <w:rFonts w:ascii="Calibri" w:hAnsi="Calibri" w:eastAsia="Calibri" w:cs="Calibri"/>
          <w:color w:val="0E101A"/>
          <w:sz w:val="24"/>
          <w:szCs w:val="24"/>
          <w:rtl w:val="0"/>
        </w:rPr>
        <w:t>Advanced SystemCare Ultimate 18 is available for free download immediately from the official IObit website and is compatible with all Windows 11,10, 8/8.1, 7, XP, and Vista.</w:t>
      </w:r>
    </w:p>
    <w:p w14:paraId="0000000B">
      <w:pPr>
        <w:spacing w:before="240" w:after="240" w:line="240" w:lineRule="auto"/>
        <w:rPr>
          <w:rFonts w:ascii="Calibri" w:hAnsi="Calibri" w:eastAsia="Calibri" w:cs="Calibri"/>
          <w:color w:val="0E101A"/>
          <w:sz w:val="24"/>
          <w:szCs w:val="24"/>
        </w:rPr>
      </w:pPr>
    </w:p>
    <w:p w14:paraId="0000000C">
      <w:pPr>
        <w:spacing w:before="240" w:line="240" w:lineRule="auto"/>
        <w:rPr>
          <w:rFonts w:ascii="Calibri" w:hAnsi="Calibri" w:eastAsia="Calibri" w:cs="Calibri"/>
          <w:b/>
          <w:bCs/>
          <w:color w:val="0E101A"/>
          <w:sz w:val="28"/>
          <w:szCs w:val="28"/>
        </w:rPr>
      </w:pPr>
      <w:r>
        <w:rPr>
          <w:rFonts w:ascii="Calibri" w:hAnsi="Calibri" w:eastAsia="Calibri" w:cs="Calibri"/>
          <w:b/>
          <w:bCs/>
          <w:color w:val="0E101A"/>
          <w:sz w:val="28"/>
          <w:szCs w:val="28"/>
          <w:rtl w:val="0"/>
        </w:rPr>
        <w:t>About IObit</w:t>
      </w:r>
    </w:p>
    <w:p w14:paraId="0000000D">
      <w:pPr>
        <w:spacing w:before="240" w:line="240" w:lineRule="auto"/>
        <w:rPr>
          <w:rFonts w:ascii="Calibri" w:hAnsi="Calibri" w:eastAsia="Calibri" w:cs="Calibri"/>
          <w:sz w:val="24"/>
          <w:szCs w:val="24"/>
        </w:rPr>
      </w:pPr>
      <w:r>
        <w:rPr>
          <w:rFonts w:ascii="Calibri" w:hAnsi="Calibri" w:eastAsia="Calibri" w:cs="Calibri"/>
          <w:color w:val="0E101A"/>
          <w:sz w:val="24"/>
          <w:szCs w:val="24"/>
          <w:rtl w:val="0"/>
        </w:rPr>
        <w:t>Founded in 2004, IObit provides consumers with innovative system utilities for Windows, Mac, and Android OS to greatly enhance operational performance and protect their computers and mobile devices from security threats. IObit is a well-recognized industry leader with more than 100 awards and 500 million downloads worldwide.</w:t>
      </w:r>
    </w:p>
    <w:p w14:paraId="0000000E">
      <w:pPr>
        <w:spacing w:before="240" w:line="240" w:lineRule="auto"/>
        <w:rPr>
          <w:rFonts w:ascii="Calibri" w:hAnsi="Calibri" w:eastAsia="Calibri" w:cs="Calibri"/>
          <w:color w:val="1155CC"/>
          <w:sz w:val="24"/>
          <w:szCs w:val="24"/>
          <w:u w:val="single"/>
        </w:rPr>
      </w:pPr>
      <w:r>
        <w:fldChar w:fldCharType="begin"/>
      </w:r>
      <w:r>
        <w:instrText xml:space="preserve"> HYPERLINK "http://www.iobit.com/" \h </w:instrText>
      </w:r>
      <w:r>
        <w:fldChar w:fldCharType="separate"/>
      </w:r>
      <w:r>
        <w:rPr>
          <w:rFonts w:ascii="Calibri" w:hAnsi="Calibri" w:eastAsia="Calibri" w:cs="Calibri"/>
          <w:color w:val="1155CC"/>
          <w:sz w:val="24"/>
          <w:szCs w:val="24"/>
          <w:u w:val="single"/>
          <w:rtl w:val="0"/>
        </w:rPr>
        <w:t>www.iobit.com</w:t>
      </w:r>
      <w:r>
        <w:rPr>
          <w:rFonts w:ascii="Calibri" w:hAnsi="Calibri" w:eastAsia="Calibri" w:cs="Calibri"/>
          <w:color w:val="1155CC"/>
          <w:sz w:val="24"/>
          <w:szCs w:val="24"/>
          <w:u w:val="single"/>
          <w:rtl w:val="0"/>
        </w:rPr>
        <w:fldChar w:fldCharType="end"/>
      </w:r>
    </w:p>
    <w:p w14:paraId="0000000F">
      <w:pPr>
        <w:spacing w:before="240" w:line="240" w:lineRule="auto"/>
        <w:rPr>
          <w:rFonts w:ascii="Calibri" w:hAnsi="Calibri" w:eastAsia="Calibri" w:cs="Calibri"/>
          <w:color w:val="1155CC"/>
          <w:sz w:val="24"/>
          <w:szCs w:val="24"/>
          <w:u w:val="single"/>
        </w:rPr>
      </w:pPr>
    </w:p>
    <w:p w14:paraId="00000010">
      <w:pPr>
        <w:spacing w:before="240" w:line="240" w:lineRule="auto"/>
        <w:rPr>
          <w:rFonts w:ascii="Calibri" w:hAnsi="Calibri" w:eastAsia="Calibri" w:cs="Calibri"/>
          <w:b/>
          <w:bCs/>
          <w:color w:val="0E101A"/>
          <w:sz w:val="24"/>
          <w:szCs w:val="24"/>
        </w:rPr>
      </w:pPr>
      <w:r>
        <w:rPr>
          <w:rFonts w:ascii="Calibri" w:hAnsi="Calibri" w:eastAsia="Calibri" w:cs="Calibri"/>
          <w:b/>
          <w:bCs/>
          <w:color w:val="0E101A"/>
          <w:sz w:val="24"/>
          <w:szCs w:val="24"/>
          <w:rtl w:val="0"/>
        </w:rPr>
        <w:t>Media Contact:</w:t>
      </w:r>
    </w:p>
    <w:p w14:paraId="00000011">
      <w:pPr>
        <w:spacing w:before="240" w:line="240" w:lineRule="auto"/>
        <w:rPr>
          <w:rFonts w:ascii="Calibri" w:hAnsi="Calibri" w:eastAsia="Calibri" w:cs="Calibri"/>
          <w:color w:val="0E101A"/>
          <w:sz w:val="24"/>
          <w:szCs w:val="24"/>
        </w:rPr>
      </w:pPr>
      <w:r>
        <w:rPr>
          <w:rFonts w:ascii="Calibri" w:hAnsi="Calibri" w:eastAsia="Calibri" w:cs="Calibri"/>
          <w:color w:val="0E101A"/>
          <w:sz w:val="24"/>
          <w:szCs w:val="24"/>
          <w:rtl w:val="0"/>
        </w:rPr>
        <w:t>IObit</w:t>
      </w:r>
    </w:p>
    <w:p w14:paraId="00000012">
      <w:pPr>
        <w:spacing w:before="240" w:line="240" w:lineRule="auto"/>
        <w:rPr>
          <w:rFonts w:ascii="Calibri" w:hAnsi="Calibri" w:eastAsia="Calibri" w:cs="Calibri"/>
          <w:color w:val="0E101A"/>
          <w:sz w:val="24"/>
          <w:szCs w:val="24"/>
        </w:rPr>
      </w:pPr>
      <w:r>
        <w:rPr>
          <w:rFonts w:ascii="Calibri" w:hAnsi="Calibri" w:eastAsia="Calibri" w:cs="Calibri"/>
          <w:color w:val="0E101A"/>
          <w:sz w:val="24"/>
          <w:szCs w:val="24"/>
          <w:rtl w:val="0"/>
        </w:rPr>
        <w:t xml:space="preserve">Nicole Qin, </w:t>
      </w:r>
    </w:p>
    <w:p w14:paraId="00000013">
      <w:pPr>
        <w:spacing w:before="240" w:line="240" w:lineRule="auto"/>
        <w:rPr>
          <w:rFonts w:ascii="Calibri" w:hAnsi="Calibri" w:eastAsia="Calibri" w:cs="Calibri"/>
          <w:color w:val="0E101A"/>
          <w:sz w:val="24"/>
          <w:szCs w:val="24"/>
        </w:rPr>
      </w:pPr>
      <w:r>
        <w:rPr>
          <w:rFonts w:ascii="Calibri" w:hAnsi="Calibri" w:eastAsia="Calibri" w:cs="Calibri"/>
          <w:color w:val="0E101A"/>
          <w:sz w:val="24"/>
          <w:szCs w:val="24"/>
          <w:rtl w:val="0"/>
        </w:rPr>
        <w:t>(415) 813-2995</w:t>
      </w:r>
    </w:p>
    <w:p w14:paraId="00000014">
      <w:pPr>
        <w:spacing w:before="240" w:line="240" w:lineRule="auto"/>
        <w:rPr>
          <w:rFonts w:ascii="Calibri" w:hAnsi="Calibri" w:eastAsia="Calibri" w:cs="Calibri"/>
          <w:color w:val="0E101A"/>
          <w:sz w:val="24"/>
          <w:szCs w:val="24"/>
        </w:rPr>
      </w:pPr>
      <w:r>
        <w:rPr>
          <w:rFonts w:ascii="Calibri" w:hAnsi="Calibri" w:eastAsia="Calibri" w:cs="Calibri"/>
          <w:color w:val="0E101A"/>
          <w:sz w:val="24"/>
          <w:szCs w:val="24"/>
          <w:rtl w:val="0"/>
        </w:rPr>
        <w:t>PR Manager</w:t>
      </w:r>
    </w:p>
    <w:p w14:paraId="00000015">
      <w:pPr>
        <w:spacing w:before="240" w:line="240" w:lineRule="auto"/>
        <w:rPr>
          <w:rFonts w:ascii="Calibri" w:hAnsi="Calibri" w:eastAsia="Calibri" w:cs="Calibri"/>
          <w:color w:val="1155CC"/>
          <w:sz w:val="24"/>
          <w:szCs w:val="24"/>
          <w:u w:val="single"/>
        </w:rPr>
      </w:pPr>
      <w:r>
        <w:rPr>
          <w:rFonts w:ascii="Calibri" w:hAnsi="Calibri" w:eastAsia="Calibri" w:cs="Calibri"/>
          <w:color w:val="1155CC"/>
          <w:sz w:val="24"/>
          <w:szCs w:val="24"/>
          <w:u w:val="single"/>
          <w:rtl w:val="0"/>
        </w:rPr>
        <w:t>press@iobit.com</w:t>
      </w:r>
    </w:p>
    <w:p w14:paraId="00000016">
      <w:pPr>
        <w:spacing w:before="240" w:after="240" w:line="240" w:lineRule="auto"/>
        <w:rPr>
          <w:rFonts w:ascii="Calibri" w:hAnsi="Calibri" w:eastAsia="Calibri" w:cs="Calibri"/>
          <w:sz w:val="24"/>
          <w:szCs w:val="24"/>
        </w:rPr>
      </w:pPr>
      <w:r>
        <w:rPr>
          <w:rFonts w:ascii="Calibri" w:hAnsi="Calibri" w:eastAsia="Calibri" w:cs="Calibri"/>
          <w:sz w:val="24"/>
          <w:szCs w:val="24"/>
          <w:rtl w:val="0"/>
        </w:rPr>
        <w:t xml:space="preserve">  </w:t>
      </w:r>
    </w:p>
    <w:p w14:paraId="00000017">
      <w:pPr>
        <w:spacing w:before="240" w:after="240" w:line="240" w:lineRule="auto"/>
        <w:rPr>
          <w:rFonts w:ascii="Calibri" w:hAnsi="Calibri" w:eastAsia="Calibri" w:cs="Calibri"/>
          <w:sz w:val="24"/>
          <w:szCs w:val="24"/>
        </w:rPr>
      </w:pPr>
      <w:r>
        <w:rPr>
          <w:rFonts w:ascii="Calibri" w:hAnsi="Calibri" w:eastAsia="Calibri" w:cs="Calibri"/>
          <w:sz w:val="24"/>
          <w:szCs w:val="24"/>
          <w:rtl w:val="0"/>
        </w:rPr>
        <w:t xml:space="preserve"> </w:t>
      </w:r>
    </w:p>
    <w:p w14:paraId="00000018">
      <w:pPr>
        <w:spacing w:before="240" w:after="240" w:line="240" w:lineRule="auto"/>
        <w:rPr>
          <w:rFonts w:ascii="Calibri" w:hAnsi="Calibri" w:eastAsia="Calibri" w:cs="Calibri"/>
          <w:sz w:val="24"/>
          <w:szCs w:val="24"/>
        </w:rPr>
      </w:pPr>
      <w:r>
        <w:rPr>
          <w:rFonts w:ascii="Calibri" w:hAnsi="Calibri" w:eastAsia="Calibri" w:cs="Calibri"/>
          <w:sz w:val="24"/>
          <w:szCs w:val="24"/>
          <w:rtl w:val="0"/>
        </w:rPr>
        <w:t xml:space="preserve"> </w:t>
      </w:r>
    </w:p>
    <w:p w14:paraId="00000019">
      <w:pPr>
        <w:spacing w:before="240" w:after="240" w:line="240" w:lineRule="auto"/>
        <w:rPr>
          <w:rFonts w:ascii="Calibri" w:hAnsi="Calibri" w:eastAsia="Calibri" w:cs="Calibri"/>
          <w:sz w:val="24"/>
          <w:szCs w:val="24"/>
        </w:rPr>
      </w:pPr>
      <w:r>
        <w:rPr>
          <w:rFonts w:ascii="Calibri" w:hAnsi="Calibri" w:eastAsia="Calibri" w:cs="Calibri"/>
          <w:sz w:val="24"/>
          <w:szCs w:val="24"/>
          <w:rtl w:val="0"/>
        </w:rPr>
        <w:t xml:space="preserve"> </w:t>
      </w:r>
    </w:p>
    <w:p w14:paraId="0000001A">
      <w:pPr>
        <w:spacing w:before="240" w:after="240" w:line="240" w:lineRule="auto"/>
        <w:rPr>
          <w:rFonts w:ascii="Calibri" w:hAnsi="Calibri" w:eastAsia="Calibri" w:cs="Calibri"/>
          <w:sz w:val="24"/>
          <w:szCs w:val="24"/>
        </w:rPr>
      </w:pPr>
      <w:r>
        <w:rPr>
          <w:rFonts w:ascii="Calibri" w:hAnsi="Calibri" w:eastAsia="Calibri" w:cs="Calibri"/>
          <w:sz w:val="24"/>
          <w:szCs w:val="24"/>
          <w:rtl w:val="0"/>
        </w:rPr>
        <w:t xml:space="preserve"> </w:t>
      </w:r>
    </w:p>
    <w:p w14:paraId="0000001B">
      <w:pPr>
        <w:spacing w:line="240" w:lineRule="auto"/>
        <w:rPr>
          <w:rFonts w:ascii="Calibri" w:hAnsi="Calibri" w:eastAsia="Calibri" w:cs="Calibri"/>
          <w:sz w:val="24"/>
          <w:szCs w:val="24"/>
        </w:rPr>
      </w:pPr>
    </w:p>
    <w:sectPr>
      <w:pgSz w:w="12240" w:h="15840"/>
      <w:pgMar w:top="1440" w:right="1440" w:bottom="1440" w:left="1440" w:header="720" w:footer="720" w:gutter="0"/>
      <w:pgNumType w:start="1"/>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Arial">
    <w:panose1 w:val="020B0604020202020204"/>
    <w:charset w:val="86"/>
    <w:family w:val="swiss"/>
    <w:pitch w:val="default"/>
    <w:sig w:usb0="E0002EFF" w:usb1="C000785B" w:usb2="00000009" w:usb3="00000000" w:csb0="400001FF" w:csb1="FFFF0000"/>
    <w:embedRegular r:id="rId1" w:fontKey="{2A392415-6FAE-45E3-88D2-9C34811B6D9A}"/>
  </w:font>
  <w:font w:name="黑体">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embedRegular r:id="rId2" w:fontKey="{7105FB74-3B75-4670-876D-97B6CE9FD71B}"/>
  </w:font>
  <w:font w:name="Wingdings">
    <w:panose1 w:val="05000000000000000000"/>
    <w:charset w:val="02"/>
    <w:family w:val="auto"/>
    <w:pitch w:val="default"/>
    <w:sig w:usb0="00000000" w:usb1="00000000" w:usb2="00000000" w:usb3="00000000" w:csb0="80000000" w:csb1="00000000"/>
    <w:embedRegular r:id="rId3" w:fontKey="{7AB73C24-9D13-4E29-954E-09F2DCB3C948}"/>
  </w:font>
  <w:font w:name="Calibri">
    <w:panose1 w:val="020F0502020204030204"/>
    <w:charset w:val="00"/>
    <w:family w:val="swiss"/>
    <w:pitch w:val="default"/>
    <w:sig w:usb0="E4002EFF" w:usb1="C000247B" w:usb2="00000009" w:usb3="00000000" w:csb0="200001FF" w:csb1="00000000"/>
    <w:embedRegular r:id="rId4" w:fontKey="{A0587E4E-D3EB-4FEA-A8DA-654DAA6728EE}"/>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76" w:lineRule="auto"/>
      </w:pPr>
      <w:r>
        <w:separator/>
      </w:r>
    </w:p>
  </w:footnote>
  <w:footnote w:type="continuationSeparator" w:id="1">
    <w:p>
      <w:pPr>
        <w:spacing w:line="276"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TrueTypeFonts/>
  <w:documentProtection w:enforcement="0"/>
  <w:defaultTabStop w:val="720"/>
  <w:footnotePr>
    <w:footnote w:id="0"/>
    <w:footnote w:id="1"/>
  </w:footnotePr>
  <w:endnotePr>
    <w:endnote w:id="0"/>
    <w:endnote w:id="1"/>
  </w:endnotePr>
  <w:compat>
    <w:useFELayout/>
    <w:compatSetting w:name="compatibilityMode" w:uri="http://schemas.microsoft.com/office/word" w:val="15"/>
  </w:compat>
  <w:rsids>
    <w:rsidRoot w:val="00000000"/>
    <w:rsid w:val="4B78594E"/>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unhideWhenUsed="0" w:uiPriority="0" w:semiHidden="0" w:name="Normal"/>
    <w:lsdException w:unhideWhenUsed="0" w:uiPriority="0" w:semiHidden="0" w:name="heading 1"/>
    <w:lsdException w:qFormat="1" w:unhideWhenUsed="0" w:uiPriority="0" w:semiHidden="0" w:name="heading 2"/>
    <w:lsdException w:unhideWhenUsed="0" w:uiPriority="0" w:semiHidden="0" w:name="heading 3"/>
    <w:lsdException w:unhideWhenUsed="0" w:uiPriority="0" w:semiHidden="0" w:name="heading 4"/>
    <w:lsdException w:unhideWhenUsed="0" w:uiPriority="0" w:semiHidden="0" w:name="heading 5"/>
    <w:lsdException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spacing w:line="276" w:lineRule="auto"/>
    </w:pPr>
    <w:rPr>
      <w:rFonts w:ascii="Arial" w:hAnsi="Arial" w:eastAsia="Arial" w:cs="Arial"/>
      <w:sz w:val="22"/>
      <w:szCs w:val="22"/>
      <w:lang w:val="en"/>
    </w:rPr>
  </w:style>
  <w:style w:type="paragraph" w:styleId="2">
    <w:name w:val="heading 1"/>
    <w:basedOn w:val="1"/>
    <w:next w:val="1"/>
    <w:uiPriority w:val="0"/>
    <w:pPr>
      <w:keepNext/>
      <w:keepLines/>
      <w:pageBreakBefore w:val="0"/>
      <w:spacing w:before="400" w:after="120"/>
    </w:pPr>
    <w:rPr>
      <w:sz w:val="40"/>
      <w:szCs w:val="40"/>
    </w:rPr>
  </w:style>
  <w:style w:type="paragraph" w:styleId="3">
    <w:name w:val="heading 2"/>
    <w:basedOn w:val="1"/>
    <w:next w:val="1"/>
    <w:qFormat/>
    <w:uiPriority w:val="0"/>
    <w:pPr>
      <w:keepNext/>
      <w:keepLines/>
      <w:pageBreakBefore w:val="0"/>
      <w:spacing w:before="360" w:after="120"/>
    </w:pPr>
    <w:rPr>
      <w:sz w:val="32"/>
      <w:szCs w:val="32"/>
    </w:rPr>
  </w:style>
  <w:style w:type="paragraph" w:styleId="4">
    <w:name w:val="heading 3"/>
    <w:basedOn w:val="1"/>
    <w:next w:val="1"/>
    <w:uiPriority w:val="0"/>
    <w:pPr>
      <w:keepNext/>
      <w:keepLines/>
      <w:pageBreakBefore w:val="0"/>
      <w:spacing w:before="320" w:after="80"/>
    </w:pPr>
    <w:rPr>
      <w:color w:val="434343"/>
      <w:sz w:val="28"/>
      <w:szCs w:val="28"/>
    </w:rPr>
  </w:style>
  <w:style w:type="paragraph" w:styleId="5">
    <w:name w:val="heading 4"/>
    <w:basedOn w:val="1"/>
    <w:next w:val="1"/>
    <w:uiPriority w:val="0"/>
    <w:pPr>
      <w:keepNext/>
      <w:keepLines/>
      <w:pageBreakBefore w:val="0"/>
      <w:spacing w:before="280" w:after="80"/>
    </w:pPr>
    <w:rPr>
      <w:color w:val="666666"/>
      <w:sz w:val="24"/>
      <w:szCs w:val="24"/>
    </w:rPr>
  </w:style>
  <w:style w:type="paragraph" w:styleId="6">
    <w:name w:val="heading 5"/>
    <w:basedOn w:val="1"/>
    <w:next w:val="1"/>
    <w:uiPriority w:val="0"/>
    <w:pPr>
      <w:keepNext/>
      <w:keepLines/>
      <w:pageBreakBefore w:val="0"/>
      <w:spacing w:before="240" w:after="80"/>
    </w:pPr>
    <w:rPr>
      <w:color w:val="666666"/>
      <w:sz w:val="22"/>
      <w:szCs w:val="22"/>
    </w:rPr>
  </w:style>
  <w:style w:type="paragraph" w:styleId="7">
    <w:name w:val="heading 6"/>
    <w:basedOn w:val="1"/>
    <w:next w:val="1"/>
    <w:uiPriority w:val="0"/>
    <w:pPr>
      <w:keepNext/>
      <w:keepLines/>
      <w:pageBreakBefore w:val="0"/>
      <w:spacing w:before="240" w:after="80"/>
    </w:pPr>
    <w:rPr>
      <w:i/>
      <w:iCs/>
      <w:color w:val="666666"/>
      <w:sz w:val="22"/>
      <w:szCs w:val="22"/>
    </w:rPr>
  </w:style>
  <w:style w:type="character" w:default="1" w:styleId="8">
    <w:name w:val="Default Paragraph Font"/>
    <w:semiHidden/>
    <w:uiPriority w:val="0"/>
  </w:style>
  <w:style w:type="table" w:default="1" w:styleId="9">
    <w:name w:val="Normal Table"/>
    <w:semiHidden/>
    <w:uiPriority w:val="0"/>
    <w:tblPr>
      <w:tblCellMar>
        <w:top w:w="0" w:type="dxa"/>
        <w:left w:w="108" w:type="dxa"/>
        <w:bottom w:w="0" w:type="dxa"/>
        <w:right w:w="108" w:type="dxa"/>
      </w:tblCellMar>
    </w:tblPr>
  </w:style>
  <w:style w:type="character" w:styleId="10">
    <w:name w:val="Hyperlink"/>
    <w:basedOn w:val="8"/>
    <w:uiPriority w:val="0"/>
    <w:rPr>
      <w:color w:val="0000FF"/>
      <w:u w:val="single"/>
    </w:rPr>
  </w:style>
  <w:style w:type="paragraph" w:styleId="11">
    <w:name w:val="Subtitle"/>
    <w:basedOn w:val="1"/>
    <w:next w:val="1"/>
    <w:uiPriority w:val="0"/>
    <w:pPr>
      <w:keepNext/>
      <w:keepLines/>
      <w:pageBreakBefore w:val="0"/>
      <w:spacing w:before="0" w:after="320"/>
    </w:pPr>
    <w:rPr>
      <w:rFonts w:ascii="Arial" w:hAnsi="Arial" w:eastAsia="Arial" w:cs="Arial"/>
      <w:color w:val="666666"/>
      <w:sz w:val="30"/>
      <w:szCs w:val="30"/>
    </w:rPr>
  </w:style>
  <w:style w:type="paragraph" w:styleId="12">
    <w:name w:val="Title"/>
    <w:basedOn w:val="1"/>
    <w:next w:val="1"/>
    <w:uiPriority w:val="0"/>
    <w:pPr>
      <w:keepNext/>
      <w:keepLines/>
      <w:pageBreakBefore w:val="0"/>
      <w:spacing w:before="0" w:after="60"/>
    </w:pPr>
    <w:rPr>
      <w:sz w:val="52"/>
      <w:szCs w:val="52"/>
    </w:rPr>
  </w:style>
  <w:style w:type="table" w:customStyle="1" w:styleId="13">
    <w:name w:val="TableNormal"/>
    <w:uiPriority w:val="0"/>
    <w:tblPr>
      <w:tblCellMar>
        <w:top w:w="100" w:type="dxa"/>
        <w:left w:w="100" w:type="dxa"/>
        <w:bottom w:w="100" w:type="dxa"/>
        <w:right w:w="100" w:type="dxa"/>
      </w:tblCellMar>
    </w:tbl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docProps/app.xml><?xml version="1.0" encoding="utf-8"?>
<Properties xmlns="http://schemas.openxmlformats.org/officeDocument/2006/extended-properties" xmlns:vt="http://schemas.openxmlformats.org/officeDocument/2006/docPropsVTypes">
  <Pages>2</Pages>
  <TotalTime>1</TotalTime>
  <ScaleCrop>false</ScaleCrop>
  <LinksUpToDate>false</LinksUpToDate>
  <Application>WPS Office_12.2.0.23131_F1E327BC-269C-435d-A152-05C5408002CA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2025-11-11T09:11:42Z</dcterms:created>
  <dc:creator>test</dc:creator>
  <cp:lastModifiedBy>Stella Chen</cp:lastModifiedBy>
  <dcterms:modified xsi:type="dcterms:W3CDTF">2025-11-11T09:12:55Z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1033-12.2.0.23131</vt:lpwstr>
  </property>
  <property fmtid="{D5CDD505-2E9C-101B-9397-08002B2CF9AE}" pid="3" name="ICV">
    <vt:lpwstr>52C08669AD254AF99659DC2507F78609_12</vt:lpwstr>
  </property>
</Properties>
</file>